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jc w:val="both"/>
        <w:rPr>
          <w:spacing w:val="-2"/>
        </w:rPr>
      </w:pPr>
      <w:bookmarkStart w:id="0" w:name="_GoBack"/>
      <w:bookmarkEnd w:id="0"/>
      <w:r>
        <w:rPr>
          <w:spacing w:val="-2"/>
        </w:rPr>
        <w:tab/>
      </w:r>
      <w:r>
        <w:rPr>
          <w:spacing w:val="-2"/>
        </w:rPr>
        <w:tab/>
      </w:r>
    </w:p>
    <w:p w:rsidR="00ED006F" w:rsidRPr="00ED006F" w:rsidRDefault="00ED006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jc w:val="both"/>
        <w:rPr>
          <w:b/>
          <w:spacing w:val="-2"/>
          <w:sz w:val="24"/>
          <w:szCs w:val="24"/>
        </w:rPr>
      </w:pPr>
      <w:r w:rsidRPr="00ED006F">
        <w:rPr>
          <w:b/>
          <w:spacing w:val="-2"/>
          <w:sz w:val="24"/>
          <w:szCs w:val="24"/>
        </w:rPr>
        <w:t>METALLITEOLLISUUDENHARJOITTAJAIN LIITTO - MTHL:N TYÖNANTAJAT RY</w:t>
      </w:r>
    </w:p>
    <w:p w:rsidR="00ED006F" w:rsidRDefault="00ED006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jc w:val="both"/>
        <w:rPr>
          <w:spacing w:val="-2"/>
        </w:rPr>
      </w:pPr>
      <w:proofErr w:type="spellStart"/>
      <w:r>
        <w:rPr>
          <w:spacing w:val="-2"/>
        </w:rPr>
        <w:t>TTo</w:t>
      </w:r>
      <w:proofErr w:type="spellEnd"/>
    </w:p>
    <w:p w:rsidR="00ED006F" w:rsidRDefault="00ED006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AD7369" w:rsidRDefault="00ED006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51388B">
        <w:rPr>
          <w:spacing w:val="-2"/>
        </w:rPr>
        <w:tab/>
      </w:r>
      <w:r>
        <w:rPr>
          <w:spacing w:val="-2"/>
        </w:rPr>
        <w:t>16</w:t>
      </w:r>
      <w:r w:rsidR="0024439D">
        <w:rPr>
          <w:spacing w:val="-2"/>
        </w:rPr>
        <w:t>.1.201</w:t>
      </w:r>
      <w:r>
        <w:rPr>
          <w:spacing w:val="-2"/>
        </w:rPr>
        <w:t>4</w:t>
      </w:r>
    </w:p>
    <w:p w:rsidR="00AD7369" w:rsidRDefault="00AD736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jc w:val="both"/>
        <w:rPr>
          <w:spacing w:val="-2"/>
        </w:rPr>
      </w:pPr>
      <w:r>
        <w:rPr>
          <w:spacing w:val="-2"/>
        </w:rPr>
        <w:tab/>
      </w:r>
      <w:r w:rsidR="002A34DD">
        <w:rPr>
          <w:spacing w:val="-2"/>
        </w:rPr>
        <w:tab/>
      </w:r>
      <w:r w:rsidR="002A34DD">
        <w:rPr>
          <w:spacing w:val="-2"/>
        </w:rPr>
        <w:tab/>
      </w:r>
      <w:r w:rsidR="002A34DD">
        <w:rPr>
          <w:spacing w:val="-2"/>
        </w:rPr>
        <w:tab/>
      </w: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</w:p>
    <w:p w:rsidR="00B15A73" w:rsidRDefault="00B15A7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</w:p>
    <w:p w:rsidR="00B15A73" w:rsidRDefault="00B15A7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</w:p>
    <w:p w:rsidR="00B15A73" w:rsidRDefault="00B15A7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</w:p>
    <w:p w:rsidR="002A34DD" w:rsidRDefault="00ED006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b/>
          <w:spacing w:val="-3"/>
          <w:sz w:val="26"/>
        </w:rPr>
      </w:pPr>
      <w:r>
        <w:rPr>
          <w:b/>
          <w:spacing w:val="-3"/>
          <w:sz w:val="26"/>
        </w:rPr>
        <w:t>JÄSENMAKSU 2014</w:t>
      </w: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8F073A" w:rsidRDefault="008F073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  <w:rPr>
          <w:b/>
          <w:spacing w:val="-2"/>
        </w:rPr>
      </w:pPr>
    </w:p>
    <w:p w:rsidR="008F073A" w:rsidRDefault="008F073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  <w:rPr>
          <w:b/>
          <w:spacing w:val="-2"/>
        </w:rPr>
      </w:pP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  <w:rPr>
          <w:b/>
          <w:spacing w:val="-2"/>
        </w:rPr>
      </w:pPr>
      <w:r>
        <w:rPr>
          <w:b/>
          <w:spacing w:val="-2"/>
        </w:rPr>
        <w:t>Teknologiateollisuus ry</w:t>
      </w:r>
      <w:r w:rsidR="0007650E">
        <w:rPr>
          <w:b/>
          <w:spacing w:val="-2"/>
        </w:rPr>
        <w:t>:n jäsenmaksu</w:t>
      </w: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Maksun perusteena on tuotannon jalostusarvo: </w:t>
      </w: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</w:p>
    <w:p w:rsidR="002A34DD" w:rsidRDefault="0007650E" w:rsidP="005E6E46">
      <w:pPr>
        <w:tabs>
          <w:tab w:val="left" w:pos="0"/>
          <w:tab w:val="left" w:pos="1296"/>
          <w:tab w:val="left" w:pos="2552"/>
          <w:tab w:val="left" w:pos="5184"/>
          <w:tab w:val="left" w:pos="6480"/>
          <w:tab w:val="left" w:pos="7776"/>
          <w:tab w:val="left" w:pos="9072"/>
        </w:tabs>
        <w:ind w:left="2552" w:hanging="3686"/>
        <w:jc w:val="both"/>
        <w:rPr>
          <w:spacing w:val="-2"/>
        </w:rPr>
      </w:pPr>
      <w:r>
        <w:rPr>
          <w:spacing w:val="-2"/>
        </w:rPr>
        <w:tab/>
      </w:r>
      <w:r w:rsidR="002A34DD">
        <w:rPr>
          <w:spacing w:val="-2"/>
        </w:rPr>
        <w:tab/>
      </w:r>
      <w:r>
        <w:rPr>
          <w:spacing w:val="-2"/>
        </w:rPr>
        <w:tab/>
        <w:t xml:space="preserve">Teknologiateollisuus ry:n </w:t>
      </w:r>
      <w:r w:rsidRPr="00EA6196">
        <w:rPr>
          <w:spacing w:val="-2"/>
        </w:rPr>
        <w:t xml:space="preserve">vähimmäisjäsenmaksu on </w:t>
      </w:r>
      <w:r w:rsidR="0024439D" w:rsidRPr="00EA6196">
        <w:rPr>
          <w:spacing w:val="-2"/>
        </w:rPr>
        <w:t>5</w:t>
      </w:r>
      <w:r w:rsidR="002A34DD" w:rsidRPr="00EA6196">
        <w:rPr>
          <w:spacing w:val="-2"/>
        </w:rPr>
        <w:t>00 euroa</w:t>
      </w:r>
      <w:r w:rsidR="002A34DD">
        <w:rPr>
          <w:spacing w:val="-2"/>
        </w:rPr>
        <w:t xml:space="preserve"> </w:t>
      </w:r>
      <w:r>
        <w:rPr>
          <w:spacing w:val="-2"/>
        </w:rPr>
        <w:t xml:space="preserve">sekä lisäksi 0,035 % jalostusarvon 350 000 </w:t>
      </w:r>
      <w:r w:rsidR="005E6E46">
        <w:rPr>
          <w:spacing w:val="-2"/>
        </w:rPr>
        <w:t xml:space="preserve">euroa </w:t>
      </w:r>
      <w:r>
        <w:rPr>
          <w:spacing w:val="-2"/>
        </w:rPr>
        <w:t>ylittävältä osalta</w:t>
      </w:r>
      <w:r w:rsidR="00EA6196">
        <w:rPr>
          <w:spacing w:val="-2"/>
        </w:rPr>
        <w:t>.</w:t>
      </w:r>
    </w:p>
    <w:p w:rsidR="002A34DD" w:rsidRDefault="002A34DD" w:rsidP="0007650E">
      <w:pPr>
        <w:tabs>
          <w:tab w:val="left" w:pos="0"/>
          <w:tab w:val="left" w:pos="1296"/>
          <w:tab w:val="left" w:pos="2552"/>
          <w:tab w:val="left" w:pos="2592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Jalostusarvo on seuraavien</w:t>
      </w:r>
      <w:r w:rsidR="00E2254D">
        <w:rPr>
          <w:spacing w:val="-2"/>
        </w:rPr>
        <w:t xml:space="preserve"> tuloslaskelman </w:t>
      </w:r>
      <w:r>
        <w:rPr>
          <w:spacing w:val="-2"/>
        </w:rPr>
        <w:t>erien summa</w:t>
      </w: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888" w:hanging="3888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-</w:t>
      </w:r>
      <w:r>
        <w:rPr>
          <w:spacing w:val="-2"/>
        </w:rPr>
        <w:tab/>
        <w:t>palkat</w:t>
      </w: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888" w:hanging="3888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-</w:t>
      </w:r>
      <w:r>
        <w:rPr>
          <w:spacing w:val="-2"/>
        </w:rPr>
        <w:tab/>
        <w:t>henkilösivukulut</w:t>
      </w: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888" w:hanging="3888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-</w:t>
      </w:r>
      <w:r>
        <w:rPr>
          <w:spacing w:val="-2"/>
        </w:rPr>
        <w:tab/>
        <w:t>vuokrat</w:t>
      </w: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888" w:hanging="3888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-</w:t>
      </w:r>
      <w:r>
        <w:rPr>
          <w:spacing w:val="-2"/>
        </w:rPr>
        <w:tab/>
        <w:t>poistot</w:t>
      </w: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888" w:hanging="3888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-</w:t>
      </w:r>
      <w:r>
        <w:rPr>
          <w:spacing w:val="-2"/>
        </w:rPr>
        <w:tab/>
        <w:t>liikevoitto</w:t>
      </w: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Maksun perusteena on vuoden 20</w:t>
      </w:r>
      <w:r w:rsidR="0024439D">
        <w:rPr>
          <w:spacing w:val="-2"/>
        </w:rPr>
        <w:t>12</w:t>
      </w:r>
      <w:r>
        <w:rPr>
          <w:spacing w:val="-2"/>
        </w:rPr>
        <w:t xml:space="preserve"> tai sitä lähinnä olevan tili</w:t>
      </w:r>
      <w:r>
        <w:rPr>
          <w:spacing w:val="-2"/>
        </w:rPr>
        <w:softHyphen/>
        <w:t>vuoden jalo</w:t>
      </w:r>
      <w:r>
        <w:rPr>
          <w:spacing w:val="-2"/>
        </w:rPr>
        <w:t>s</w:t>
      </w:r>
      <w:r>
        <w:rPr>
          <w:spacing w:val="-2"/>
        </w:rPr>
        <w:t>tusarvo.</w:t>
      </w:r>
    </w:p>
    <w:p w:rsidR="002A34DD" w:rsidRDefault="009508E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DC44CE" w:rsidRPr="00A822F8" w:rsidRDefault="00DC44CE" w:rsidP="005E6E46">
      <w:pPr>
        <w:tabs>
          <w:tab w:val="left" w:pos="-144"/>
          <w:tab w:val="left" w:pos="0"/>
          <w:tab w:val="left" w:pos="1152"/>
          <w:tab w:val="left" w:pos="2552"/>
          <w:tab w:val="left" w:pos="3744"/>
          <w:tab w:val="left" w:pos="5040"/>
          <w:tab w:val="left" w:pos="6336"/>
          <w:tab w:val="left" w:pos="7632"/>
          <w:tab w:val="left" w:pos="8928"/>
          <w:tab w:val="left" w:pos="9360"/>
        </w:tabs>
        <w:suppressAutoHyphens/>
        <w:ind w:left="2552"/>
        <w:rPr>
          <w:b/>
        </w:rPr>
      </w:pPr>
      <w:r w:rsidRPr="00A822F8">
        <w:rPr>
          <w:b/>
        </w:rPr>
        <w:t>Yrityksen liittyessä Teknologiateollisuus ry:n jäseneksi liittyy se samalla myös</w:t>
      </w:r>
      <w:r w:rsidR="00A822F8">
        <w:rPr>
          <w:b/>
        </w:rPr>
        <w:t xml:space="preserve"> </w:t>
      </w:r>
      <w:r w:rsidRPr="00A822F8">
        <w:rPr>
          <w:b/>
        </w:rPr>
        <w:t>keskusjärjestö Elinkeinoelämän keskusliit</w:t>
      </w:r>
      <w:r w:rsidR="00AD7E62">
        <w:rPr>
          <w:b/>
        </w:rPr>
        <w:t>to</w:t>
      </w:r>
      <w:r w:rsidRPr="00A822F8">
        <w:rPr>
          <w:b/>
        </w:rPr>
        <w:t xml:space="preserve"> </w:t>
      </w:r>
      <w:proofErr w:type="spellStart"/>
      <w:r w:rsidRPr="00A822F8">
        <w:rPr>
          <w:b/>
        </w:rPr>
        <w:t>EK:n</w:t>
      </w:r>
      <w:proofErr w:type="spellEnd"/>
      <w:r w:rsidRPr="00A822F8">
        <w:rPr>
          <w:b/>
        </w:rPr>
        <w:t xml:space="preserve"> jäseneksi.</w:t>
      </w:r>
    </w:p>
    <w:p w:rsidR="009508E5" w:rsidRDefault="009508E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</w:p>
    <w:p w:rsidR="002A34DD" w:rsidRDefault="006C137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b/>
          <w:spacing w:val="-2"/>
        </w:rPr>
      </w:pPr>
      <w:r>
        <w:rPr>
          <w:b/>
          <w:spacing w:val="-2"/>
        </w:rPr>
        <w:t>Elinkeinoelämän keskusliitto EK</w:t>
      </w:r>
      <w:r w:rsidR="0007650E">
        <w:rPr>
          <w:b/>
          <w:spacing w:val="-2"/>
        </w:rPr>
        <w:t>:n jäsenmaksu</w:t>
      </w:r>
    </w:p>
    <w:p w:rsidR="00376176" w:rsidRDefault="009451B6" w:rsidP="00376176">
      <w:r>
        <w:tab/>
      </w:r>
      <w:r>
        <w:tab/>
      </w:r>
    </w:p>
    <w:p w:rsidR="008F073A" w:rsidRDefault="008F073A" w:rsidP="006A27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</w:pPr>
      <w:r>
        <w:tab/>
      </w:r>
      <w:r>
        <w:tab/>
      </w:r>
      <w:r w:rsidR="006A27A7">
        <w:t>Pienyritykset</w:t>
      </w:r>
      <w:r w:rsidR="009451B6">
        <w:t xml:space="preserve"> (</w:t>
      </w:r>
      <w:r w:rsidR="006A27A7">
        <w:t xml:space="preserve">&lt;150 </w:t>
      </w:r>
      <w:proofErr w:type="spellStart"/>
      <w:r w:rsidR="006A27A7">
        <w:t>tt</w:t>
      </w:r>
      <w:proofErr w:type="spellEnd"/>
      <w:r w:rsidR="009451B6">
        <w:t>)</w:t>
      </w:r>
    </w:p>
    <w:p w:rsidR="009451B6" w:rsidRDefault="008F073A" w:rsidP="005E6E4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</w:pPr>
      <w:r>
        <w:tab/>
      </w:r>
      <w:r w:rsidR="006A27A7">
        <w:tab/>
      </w:r>
      <w:r w:rsidR="009451B6">
        <w:t>-</w:t>
      </w:r>
      <w:r w:rsidR="009451B6">
        <w:tab/>
      </w:r>
      <w:r w:rsidR="006A27A7">
        <w:t xml:space="preserve">Maksun perusteena on </w:t>
      </w:r>
      <w:r w:rsidR="005E6E46">
        <w:t xml:space="preserve">v. </w:t>
      </w:r>
      <w:r w:rsidR="006A27A7">
        <w:t>20</w:t>
      </w:r>
      <w:r w:rsidR="00B95E9C">
        <w:t>1</w:t>
      </w:r>
      <w:r w:rsidR="0024439D">
        <w:t>3</w:t>
      </w:r>
      <w:r w:rsidR="006A27A7">
        <w:t xml:space="preserve"> palkkasumma luo</w:t>
      </w:r>
      <w:r w:rsidR="00EE4E24">
        <w:t>n</w:t>
      </w:r>
      <w:r w:rsidR="006A27A7">
        <w:t xml:space="preserve">toisetuineen, </w:t>
      </w:r>
    </w:p>
    <w:p w:rsidR="006A27A7" w:rsidRDefault="009451B6" w:rsidP="005E6E4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  <w:rPr>
          <w:spacing w:val="-2"/>
        </w:rPr>
      </w:pPr>
      <w:r>
        <w:tab/>
      </w:r>
      <w:r>
        <w:tab/>
      </w:r>
      <w:r>
        <w:tab/>
      </w:r>
      <w:r w:rsidR="006A27A7">
        <w:rPr>
          <w:spacing w:val="-2"/>
        </w:rPr>
        <w:t>josta maksu on</w:t>
      </w:r>
      <w:r>
        <w:rPr>
          <w:spacing w:val="-2"/>
        </w:rPr>
        <w:t xml:space="preserve"> </w:t>
      </w:r>
      <w:r w:rsidR="006A27A7">
        <w:rPr>
          <w:spacing w:val="-2"/>
        </w:rPr>
        <w:t>0,0</w:t>
      </w:r>
      <w:r w:rsidR="0024439D">
        <w:rPr>
          <w:spacing w:val="-2"/>
        </w:rPr>
        <w:t>540</w:t>
      </w:r>
      <w:r w:rsidR="006A27A7">
        <w:rPr>
          <w:spacing w:val="-2"/>
        </w:rPr>
        <w:t xml:space="preserve"> %.</w:t>
      </w:r>
    </w:p>
    <w:p w:rsidR="006A27A7" w:rsidRPr="00FA3A2E" w:rsidRDefault="005E6E46" w:rsidP="005E6E46">
      <w:pPr>
        <w:tabs>
          <w:tab w:val="left" w:pos="2592"/>
          <w:tab w:val="left" w:pos="3888"/>
        </w:tabs>
        <w:rPr>
          <w:b/>
        </w:rPr>
      </w:pPr>
      <w:r>
        <w:t xml:space="preserve"> </w:t>
      </w:r>
      <w:r>
        <w:tab/>
        <w:t>-</w:t>
      </w:r>
      <w:r>
        <w:tab/>
      </w:r>
      <w:r w:rsidR="006A27A7" w:rsidRPr="00FA3A2E">
        <w:rPr>
          <w:b/>
        </w:rPr>
        <w:t>Minimi</w:t>
      </w:r>
      <w:r w:rsidR="009451B6" w:rsidRPr="00FA3A2E">
        <w:rPr>
          <w:b/>
        </w:rPr>
        <w:t>jäsen</w:t>
      </w:r>
      <w:r w:rsidR="006A27A7" w:rsidRPr="00FA3A2E">
        <w:rPr>
          <w:b/>
        </w:rPr>
        <w:t xml:space="preserve">maksu </w:t>
      </w:r>
      <w:r w:rsidR="00156D9D">
        <w:rPr>
          <w:b/>
        </w:rPr>
        <w:t>50</w:t>
      </w:r>
      <w:r w:rsidR="006A27A7" w:rsidRPr="00FA3A2E">
        <w:rPr>
          <w:b/>
        </w:rPr>
        <w:t xml:space="preserve"> euroa</w:t>
      </w:r>
    </w:p>
    <w:p w:rsidR="008F073A" w:rsidRDefault="008F073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</w:pPr>
      <w:r>
        <w:tab/>
      </w:r>
      <w:r>
        <w:tab/>
      </w:r>
      <w:r w:rsidR="009451B6">
        <w:t>Isot yritykset (</w:t>
      </w:r>
      <w:r w:rsidR="009451B6">
        <w:rPr>
          <w:rFonts w:cs="Arial"/>
        </w:rPr>
        <w:t xml:space="preserve">≥ </w:t>
      </w:r>
      <w:r w:rsidR="009451B6">
        <w:t xml:space="preserve">150 </w:t>
      </w:r>
      <w:proofErr w:type="spellStart"/>
      <w:r w:rsidR="009451B6">
        <w:t>tt</w:t>
      </w:r>
      <w:proofErr w:type="spellEnd"/>
      <w:r w:rsidR="009451B6">
        <w:t>)</w:t>
      </w:r>
    </w:p>
    <w:p w:rsidR="002A34DD" w:rsidRDefault="008F073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  <w:rPr>
          <w:spacing w:val="-2"/>
        </w:rPr>
      </w:pPr>
      <w:r>
        <w:tab/>
      </w:r>
      <w:r w:rsidR="002A34DD">
        <w:rPr>
          <w:spacing w:val="-2"/>
        </w:rPr>
        <w:tab/>
      </w:r>
      <w:r w:rsidR="009451B6">
        <w:rPr>
          <w:spacing w:val="-2"/>
        </w:rPr>
        <w:t>-</w:t>
      </w:r>
      <w:r w:rsidR="009451B6">
        <w:rPr>
          <w:spacing w:val="-2"/>
        </w:rPr>
        <w:tab/>
      </w:r>
      <w:r w:rsidR="00C226B7">
        <w:rPr>
          <w:spacing w:val="-2"/>
        </w:rPr>
        <w:t>J</w:t>
      </w:r>
      <w:r w:rsidR="002A34DD">
        <w:rPr>
          <w:spacing w:val="-2"/>
        </w:rPr>
        <w:t>ä</w:t>
      </w:r>
      <w:r w:rsidR="002A34DD">
        <w:rPr>
          <w:spacing w:val="-2"/>
        </w:rPr>
        <w:softHyphen/>
        <w:t>senm</w:t>
      </w:r>
      <w:r w:rsidR="00DD0209">
        <w:rPr>
          <w:spacing w:val="-2"/>
        </w:rPr>
        <w:t>aksu muo</w:t>
      </w:r>
      <w:r w:rsidR="00DD0209">
        <w:rPr>
          <w:spacing w:val="-2"/>
        </w:rPr>
        <w:softHyphen/>
        <w:t>dostuu kahdesta erästä</w:t>
      </w:r>
      <w:r w:rsidR="00973D7A">
        <w:rPr>
          <w:spacing w:val="-2"/>
        </w:rPr>
        <w:t xml:space="preserve"> </w:t>
      </w:r>
      <w:r w:rsidR="00A56B53">
        <w:rPr>
          <w:spacing w:val="-2"/>
        </w:rPr>
        <w:t>seuraavasti</w:t>
      </w:r>
      <w:r w:rsidR="009016E8">
        <w:rPr>
          <w:spacing w:val="-2"/>
        </w:rPr>
        <w:t>:</w:t>
      </w:r>
    </w:p>
    <w:p w:rsidR="002A34DD" w:rsidRDefault="00DD0209" w:rsidP="00DD020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9451B6">
        <w:rPr>
          <w:spacing w:val="-2"/>
        </w:rPr>
        <w:tab/>
      </w:r>
      <w:r w:rsidR="00A56B53">
        <w:rPr>
          <w:spacing w:val="-2"/>
        </w:rPr>
        <w:t>(</w:t>
      </w:r>
      <w:r w:rsidR="00973D7A">
        <w:rPr>
          <w:spacing w:val="-2"/>
        </w:rPr>
        <w:t>j</w:t>
      </w:r>
      <w:r w:rsidR="00376176">
        <w:rPr>
          <w:spacing w:val="-2"/>
        </w:rPr>
        <w:t>alostusarvo</w:t>
      </w:r>
      <w:r w:rsidR="00C226B7">
        <w:rPr>
          <w:spacing w:val="-2"/>
        </w:rPr>
        <w:t xml:space="preserve"> x</w:t>
      </w:r>
      <w:r w:rsidR="00973D7A">
        <w:rPr>
          <w:spacing w:val="-2"/>
        </w:rPr>
        <w:t xml:space="preserve"> </w:t>
      </w:r>
      <w:r w:rsidR="0024439D">
        <w:rPr>
          <w:spacing w:val="-2"/>
        </w:rPr>
        <w:t>0,0225</w:t>
      </w:r>
      <w:r w:rsidR="009451B6">
        <w:rPr>
          <w:spacing w:val="-2"/>
        </w:rPr>
        <w:t xml:space="preserve"> %</w:t>
      </w:r>
      <w:r w:rsidR="00A56B53">
        <w:rPr>
          <w:spacing w:val="-2"/>
        </w:rPr>
        <w:t>) + (</w:t>
      </w:r>
      <w:r w:rsidR="005F7030">
        <w:rPr>
          <w:spacing w:val="-2"/>
        </w:rPr>
        <w:t>p</w:t>
      </w:r>
      <w:r>
        <w:rPr>
          <w:spacing w:val="-2"/>
        </w:rPr>
        <w:t>alk</w:t>
      </w:r>
      <w:r w:rsidR="009451B6">
        <w:rPr>
          <w:spacing w:val="-2"/>
        </w:rPr>
        <w:t>kasumma</w:t>
      </w:r>
      <w:r w:rsidR="00C226B7">
        <w:rPr>
          <w:spacing w:val="-2"/>
        </w:rPr>
        <w:t xml:space="preserve"> x</w:t>
      </w:r>
      <w:r>
        <w:rPr>
          <w:spacing w:val="-2"/>
        </w:rPr>
        <w:t xml:space="preserve"> 0,0</w:t>
      </w:r>
      <w:r w:rsidR="0024439D">
        <w:rPr>
          <w:spacing w:val="-2"/>
        </w:rPr>
        <w:t>240</w:t>
      </w:r>
      <w:r w:rsidR="00BD15F0">
        <w:rPr>
          <w:spacing w:val="-2"/>
        </w:rPr>
        <w:t xml:space="preserve"> </w:t>
      </w:r>
      <w:r>
        <w:rPr>
          <w:spacing w:val="-2"/>
        </w:rPr>
        <w:t>%</w:t>
      </w:r>
      <w:r w:rsidR="00A56B53">
        <w:rPr>
          <w:spacing w:val="-2"/>
        </w:rPr>
        <w:t>)</w:t>
      </w:r>
    </w:p>
    <w:p w:rsidR="002A34DD" w:rsidRDefault="002A34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B81CBB" w:rsidRDefault="002A34DD" w:rsidP="00B81CBB">
      <w:pPr>
        <w:ind w:left="2592"/>
      </w:pPr>
      <w:r>
        <w:rPr>
          <w:spacing w:val="-2"/>
        </w:rPr>
        <w:tab/>
      </w:r>
      <w:r w:rsidR="00B81CBB">
        <w:t>Jalostusarvon laskennassa noudatetaan periaatetta, jonka mukaan jalo</w:t>
      </w:r>
      <w:r w:rsidR="00B81CBB">
        <w:t>s</w:t>
      </w:r>
      <w:r w:rsidR="00B81CBB">
        <w:t>tusarvo 20</w:t>
      </w:r>
      <w:r w:rsidR="0024439D">
        <w:t>12</w:t>
      </w:r>
      <w:r w:rsidR="00B81CBB">
        <w:t xml:space="preserve"> tai sitä lähinnä oleva tilivuoden</w:t>
      </w:r>
      <w:r w:rsidR="00EC1D6B">
        <w:t xml:space="preserve"> </w:t>
      </w:r>
      <w:r w:rsidR="00B81CBB">
        <w:t>jalostusarvo ei saa ylittää 55 % liikevaihdosta.</w:t>
      </w:r>
    </w:p>
    <w:p w:rsidR="009508E5" w:rsidRDefault="009508E5" w:rsidP="00B81CBB">
      <w:pPr>
        <w:ind w:left="2592"/>
      </w:pPr>
    </w:p>
    <w:p w:rsidR="00ED006F" w:rsidRDefault="00ED006F" w:rsidP="00B81CBB">
      <w:pPr>
        <w:ind w:left="2592"/>
      </w:pPr>
    </w:p>
    <w:p w:rsidR="00ED006F" w:rsidRDefault="00ED006F" w:rsidP="00B81CBB">
      <w:pPr>
        <w:ind w:left="2592"/>
      </w:pPr>
    </w:p>
    <w:p w:rsidR="002A34DD" w:rsidRPr="002264C8" w:rsidRDefault="002264C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pacing w:val="-2"/>
        </w:rPr>
      </w:pPr>
      <w:r>
        <w:rPr>
          <w:b/>
          <w:spacing w:val="-2"/>
        </w:rPr>
        <w:t>MTHL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spacing w:val="-2"/>
        </w:rPr>
        <w:t>MTHL ei kerää omaa jäsenmaksua vuonna 2014</w:t>
      </w:r>
    </w:p>
    <w:p w:rsidR="002A34DD" w:rsidRDefault="002A34DD"/>
    <w:sectPr w:rsidR="002A34DD">
      <w:pgSz w:w="11907" w:h="16840" w:code="9"/>
      <w:pgMar w:top="454" w:right="567" w:bottom="567" w:left="113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7D8"/>
    <w:multiLevelType w:val="hybridMultilevel"/>
    <w:tmpl w:val="48EAA9F6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69"/>
    <w:rsid w:val="000413BE"/>
    <w:rsid w:val="00052B8A"/>
    <w:rsid w:val="0007650E"/>
    <w:rsid w:val="001151DD"/>
    <w:rsid w:val="00147E67"/>
    <w:rsid w:val="00156D9D"/>
    <w:rsid w:val="00175A43"/>
    <w:rsid w:val="001F099A"/>
    <w:rsid w:val="00207161"/>
    <w:rsid w:val="002264C8"/>
    <w:rsid w:val="0024439D"/>
    <w:rsid w:val="002819DD"/>
    <w:rsid w:val="002A34DD"/>
    <w:rsid w:val="002C0E6D"/>
    <w:rsid w:val="002C1EC8"/>
    <w:rsid w:val="00306DD6"/>
    <w:rsid w:val="00376176"/>
    <w:rsid w:val="003E3EEF"/>
    <w:rsid w:val="004551F7"/>
    <w:rsid w:val="004638A1"/>
    <w:rsid w:val="0051388B"/>
    <w:rsid w:val="005D44E5"/>
    <w:rsid w:val="005E6E46"/>
    <w:rsid w:val="005F7030"/>
    <w:rsid w:val="0069047F"/>
    <w:rsid w:val="006A27A7"/>
    <w:rsid w:val="006C137B"/>
    <w:rsid w:val="006F44BE"/>
    <w:rsid w:val="0073460F"/>
    <w:rsid w:val="007445F1"/>
    <w:rsid w:val="007F514F"/>
    <w:rsid w:val="00814A9C"/>
    <w:rsid w:val="008153F8"/>
    <w:rsid w:val="00852624"/>
    <w:rsid w:val="0087689B"/>
    <w:rsid w:val="008A7F4B"/>
    <w:rsid w:val="008C1B7B"/>
    <w:rsid w:val="008F073A"/>
    <w:rsid w:val="009016E8"/>
    <w:rsid w:val="009045E8"/>
    <w:rsid w:val="00930AFD"/>
    <w:rsid w:val="009451B6"/>
    <w:rsid w:val="009508E5"/>
    <w:rsid w:val="00973D7A"/>
    <w:rsid w:val="00997959"/>
    <w:rsid w:val="00A05C7A"/>
    <w:rsid w:val="00A25100"/>
    <w:rsid w:val="00A56B53"/>
    <w:rsid w:val="00A822F8"/>
    <w:rsid w:val="00AD3B89"/>
    <w:rsid w:val="00AD7369"/>
    <w:rsid w:val="00AD7E62"/>
    <w:rsid w:val="00AE61FC"/>
    <w:rsid w:val="00B15A73"/>
    <w:rsid w:val="00B81CBB"/>
    <w:rsid w:val="00B95E9C"/>
    <w:rsid w:val="00BD15F0"/>
    <w:rsid w:val="00C226B7"/>
    <w:rsid w:val="00C70F1F"/>
    <w:rsid w:val="00D11333"/>
    <w:rsid w:val="00D20D3E"/>
    <w:rsid w:val="00D60ED7"/>
    <w:rsid w:val="00D814D3"/>
    <w:rsid w:val="00DC44CE"/>
    <w:rsid w:val="00DD0209"/>
    <w:rsid w:val="00DE2195"/>
    <w:rsid w:val="00E2254D"/>
    <w:rsid w:val="00E35795"/>
    <w:rsid w:val="00E36D33"/>
    <w:rsid w:val="00E4540B"/>
    <w:rsid w:val="00E551CF"/>
    <w:rsid w:val="00E73CF4"/>
    <w:rsid w:val="00EA6196"/>
    <w:rsid w:val="00EC1D6B"/>
    <w:rsid w:val="00ED006F"/>
    <w:rsid w:val="00EE4E24"/>
    <w:rsid w:val="00F2312C"/>
    <w:rsid w:val="00F27043"/>
    <w:rsid w:val="00F5339E"/>
    <w:rsid w:val="00F96B23"/>
    <w:rsid w:val="00F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paragraph" w:styleId="Seliteteksti">
    <w:name w:val="Balloon Text"/>
    <w:basedOn w:val="Normaali"/>
    <w:semiHidden/>
    <w:rsid w:val="00AD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paragraph" w:styleId="Seliteteksti">
    <w:name w:val="Balloon Text"/>
    <w:basedOn w:val="Normaali"/>
    <w:semiHidden/>
    <w:rsid w:val="00AD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TEKNOLOGIATEOLLISUUS ry</vt:lpstr>
    </vt:vector>
  </TitlesOfParts>
  <Company>EK liittoyhteiso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TEKNOLOGIATEOLLISUUS ry</dc:title>
  <dc:creator>Leena Keskikukko</dc:creator>
  <cp:lastModifiedBy>Olli Kauppila</cp:lastModifiedBy>
  <cp:revision>2</cp:revision>
  <cp:lastPrinted>2009-12-07T12:05:00Z</cp:lastPrinted>
  <dcterms:created xsi:type="dcterms:W3CDTF">2014-06-12T06:47:00Z</dcterms:created>
  <dcterms:modified xsi:type="dcterms:W3CDTF">2014-06-12T06:47:00Z</dcterms:modified>
</cp:coreProperties>
</file>